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11" w:rsidRPr="00E50355" w:rsidRDefault="007C5611" w:rsidP="007C5611">
      <w:pPr>
        <w:shd w:val="clear" w:color="auto" w:fill="FFFFFF"/>
        <w:spacing w:after="180" w:line="240" w:lineRule="auto"/>
        <w:textAlignment w:val="baseline"/>
        <w:outlineLvl w:val="0"/>
        <w:rPr>
          <w:rFonts w:ascii="inherit" w:eastAsia="Times New Roman" w:hAnsi="inherit" w:cs="Arial"/>
          <w:b/>
          <w:caps/>
          <w:color w:val="2B2B2B"/>
          <w:kern w:val="36"/>
          <w:sz w:val="50"/>
          <w:szCs w:val="50"/>
          <w:u w:val="single"/>
          <w:lang w:eastAsia="pl-PL"/>
        </w:rPr>
      </w:pPr>
      <w:r w:rsidRPr="00E50355">
        <w:rPr>
          <w:rFonts w:ascii="inherit" w:eastAsia="Times New Roman" w:hAnsi="inherit" w:cs="Arial"/>
          <w:b/>
          <w:caps/>
          <w:color w:val="2B2B2B"/>
          <w:kern w:val="36"/>
          <w:sz w:val="50"/>
          <w:szCs w:val="50"/>
          <w:u w:val="single"/>
          <w:lang w:eastAsia="pl-PL"/>
        </w:rPr>
        <w:t>300+ DOBRY START</w:t>
      </w:r>
    </w:p>
    <w:p w:rsidR="007C5611" w:rsidRPr="00E50355" w:rsidRDefault="007C5611" w:rsidP="007C561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  <w:r w:rsidRPr="00E50355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Świadczenie „Dobry Start” przysługuje raz w roku w  wysokości 300 zł na rozpoczynające rok szkolny dzieci do ukończenia 20 roku życia lub dzieci niepełnosprawne uczące się w szkole  do ukończenia przez nie 24 roku życia.</w:t>
      </w:r>
    </w:p>
    <w:p w:rsidR="007C5611" w:rsidRPr="00E50355" w:rsidRDefault="007C5611" w:rsidP="007C561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  <w:r w:rsidRPr="00E50355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Świadczenie „Dobry Start” przysługuje </w:t>
      </w:r>
      <w:r w:rsidRPr="00E5035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niezależnie od posiadanego dochodu</w:t>
      </w:r>
      <w:r w:rsidRPr="00E50355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.</w:t>
      </w:r>
    </w:p>
    <w:p w:rsidR="007C5611" w:rsidRPr="00E50355" w:rsidRDefault="007C5611" w:rsidP="007C561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  <w:r w:rsidRPr="00E50355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Wniosek – podobnie jak wnioski o świadczenie wychowawcze z programu „Rodzina 500+” – będzie można składać już od </w:t>
      </w:r>
      <w:r w:rsidRPr="00E5035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1 lipca online</w:t>
      </w:r>
      <w:r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r w:rsidRPr="00E50355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przez stronę Ministerstwa Rodziny www.empatia.mrpips.gov.pl oraz przez bankowość elektroniczną, a </w:t>
      </w:r>
      <w:r w:rsidRPr="00E5035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od 1 sierpnia drogą tradycyjną</w:t>
      </w:r>
      <w:r w:rsidRPr="00E50355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(</w:t>
      </w:r>
      <w:r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papierową) w tut. Ośrodku przy ul. Pomorskiej 40 / 1</w:t>
      </w:r>
      <w:r w:rsidRPr="00E50355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.</w:t>
      </w:r>
    </w:p>
    <w:p w:rsidR="007C5611" w:rsidRPr="00E50355" w:rsidRDefault="007C5611" w:rsidP="007C561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  <w:r w:rsidRPr="00E50355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Wniosek składa mama lub tata dziecka, opiekun prawny lub opiekun faktyczny dziecka.</w:t>
      </w:r>
    </w:p>
    <w:p w:rsidR="007C5611" w:rsidRPr="00E50355" w:rsidRDefault="007C5611" w:rsidP="007C561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  <w:r w:rsidRPr="00E50355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W przypadku dzieci przebywających w pieczy zastępczej – rodzic zastępczy, osoba prowadząca rodzinny dom dziecka lub dyrektor placówki opiekuńczo-wychowawczej w Powiatowym Centrum Pomocy Rodzinie.</w:t>
      </w:r>
    </w:p>
    <w:p w:rsidR="007C5611" w:rsidRPr="00E50355" w:rsidRDefault="007C5611" w:rsidP="007C561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  <w:r w:rsidRPr="00E5035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Ważne! Wniosek należy złożyć do 30 listopada. Wnioski złożone po 30 listopada będą pozostawione bez rozpatrzenia.</w:t>
      </w:r>
    </w:p>
    <w:p w:rsidR="007C5611" w:rsidRPr="00E50355" w:rsidRDefault="007C5611" w:rsidP="007C561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  <w:r w:rsidRPr="00E50355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W przypadku wniosków złożonych w lipcu i sierpniu, rodziny świadczenie 300+ otrzymają nie później niż 30 września. W przypadku wniosków złożonych od 1 września Ośrodek, będzie miał maksymalnie 2 miesiące od dnia złożenia wniosku wraz z wymaganymi dokumentami na rozpatrzenie i wypłatę świadczenia.</w:t>
      </w:r>
    </w:p>
    <w:p w:rsidR="007C5611" w:rsidRPr="00E50355" w:rsidRDefault="007C5611" w:rsidP="007C561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  <w:r w:rsidRPr="00E50355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Na świadczenie „Dobry start” nie będą wydawane decyzje administracyjne – będą one wydawane jedynie w przypadku odmowy przyznania świadczenia, a także w sprawach nienależnie pobranych świadczeń.</w:t>
      </w:r>
    </w:p>
    <w:p w:rsidR="007C5611" w:rsidRPr="00E50355" w:rsidRDefault="007C5611" w:rsidP="007C561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  <w:r w:rsidRPr="00E5035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Świadczenie 300+ nie przysługuje</w:t>
      </w:r>
    </w:p>
    <w:p w:rsidR="007C5611" w:rsidRPr="00E50355" w:rsidRDefault="007C5611" w:rsidP="007C5611">
      <w:pPr>
        <w:numPr>
          <w:ilvl w:val="0"/>
          <w:numId w:val="1"/>
        </w:numPr>
        <w:shd w:val="clear" w:color="auto" w:fill="FFFFFF"/>
        <w:spacing w:after="0" w:line="240" w:lineRule="auto"/>
        <w:ind w:left="3855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  <w:r w:rsidRPr="00E50355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na dzieci uczęszczające do przedszkola oraz dzieci realizujące roczne przygotowania przedszkolne w tzw. zerówce w przedszkolu lub szkole.</w:t>
      </w:r>
    </w:p>
    <w:p w:rsidR="007C5611" w:rsidRPr="00E50355" w:rsidRDefault="007C5611" w:rsidP="007C5611">
      <w:pPr>
        <w:numPr>
          <w:ilvl w:val="0"/>
          <w:numId w:val="1"/>
        </w:numPr>
        <w:shd w:val="clear" w:color="auto" w:fill="FFFFFF"/>
        <w:spacing w:after="0" w:line="240" w:lineRule="auto"/>
        <w:ind w:left="3855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  <w:r w:rsidRPr="00E50355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jeżeli dziecko lub osoba ucząca się zostały umieszczone w domu pomocy społecznej, schronisku dla nieletnich, zakładzie poprawczym, areszcie śledczym, zakładzie karnym, szkole wojskowej lub innej szkole, jeżeli instytucje te zapewniają nieodpłatnie pełne utrzymanie.</w:t>
      </w:r>
    </w:p>
    <w:p w:rsidR="007C5611" w:rsidRPr="00E50355" w:rsidRDefault="007C5611" w:rsidP="007C5611">
      <w:pPr>
        <w:numPr>
          <w:ilvl w:val="0"/>
          <w:numId w:val="1"/>
        </w:numPr>
        <w:shd w:val="clear" w:color="auto" w:fill="FFFFFF"/>
        <w:spacing w:after="0" w:line="240" w:lineRule="auto"/>
        <w:ind w:left="3855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pl-PL"/>
        </w:rPr>
      </w:pPr>
      <w:r w:rsidRPr="00E50355">
        <w:rPr>
          <w:rFonts w:ascii="inherit" w:eastAsia="Times New Roman" w:hAnsi="inherit" w:cs="Arial"/>
          <w:color w:val="2B2B2B"/>
          <w:sz w:val="24"/>
          <w:szCs w:val="24"/>
          <w:lang w:eastAsia="pl-PL"/>
        </w:rPr>
        <w:t>jeżeli dziecko uczęszcza do szkoły policealnej i szkoły dla dorosłych.</w:t>
      </w:r>
    </w:p>
    <w:p w:rsidR="00A54E62" w:rsidRPr="007C5611" w:rsidRDefault="00A54E62" w:rsidP="007C5611"/>
    <w:sectPr w:rsidR="00A54E62" w:rsidRPr="007C5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A377D"/>
    <w:multiLevelType w:val="multilevel"/>
    <w:tmpl w:val="E3E8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11"/>
    <w:rsid w:val="007C5611"/>
    <w:rsid w:val="00A5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7D389-CAAE-4EEB-BD7D-02679DE1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/>
  <cp:revision>1</cp:revision>
  <dcterms:created xsi:type="dcterms:W3CDTF">2018-06-13T10:20:00Z</dcterms:created>
</cp:coreProperties>
</file>